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72386D" w:rsidRDefault="00D7096E" w:rsidP="004677C8">
            <w:pPr>
              <w:pStyle w:val="ConsPlusNonformat"/>
              <w:jc w:val="center"/>
              <w:rPr>
                <w:rFonts w:ascii="Times New Roman" w:eastAsiaTheme="minorHAnsi" w:hAnsi="Times New Roman" w:cstheme="minorBidi"/>
                <w:b/>
                <w:iCs/>
                <w:sz w:val="28"/>
                <w:szCs w:val="28"/>
                <w:lang w:eastAsia="en-US"/>
              </w:rPr>
            </w:pPr>
            <w:r w:rsidRPr="00D7096E">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w:t>
            </w:r>
            <w:r w:rsidR="005B5F25" w:rsidRPr="005B5F25">
              <w:rPr>
                <w:rFonts w:ascii="Times New Roman" w:eastAsiaTheme="minorHAnsi" w:hAnsi="Times New Roman" w:cstheme="minorBidi"/>
                <w:b/>
                <w:iCs/>
                <w:sz w:val="28"/>
                <w:szCs w:val="28"/>
                <w:lang w:eastAsia="en-US"/>
              </w:rPr>
              <w:t>Об утверждении административного регламента по предоставлению муниципальной услуги: «Прием уведомлений по завершении выполненных работ при переустройстве и (или) перепланировке помещений в многоквартирном доме, и (или) иных работ</w:t>
            </w:r>
            <w:r w:rsidR="005B5F25">
              <w:rPr>
                <w:rFonts w:ascii="Times New Roman" w:eastAsiaTheme="minorHAnsi" w:hAnsi="Times New Roman" w:cstheme="minorBidi"/>
                <w:b/>
                <w:iCs/>
                <w:sz w:val="28"/>
                <w:szCs w:val="28"/>
                <w:lang w:eastAsia="en-US"/>
              </w:rPr>
              <w:t>».</w:t>
            </w:r>
            <w:bookmarkStart w:id="1" w:name="_GoBack"/>
            <w:bookmarkEnd w:id="1"/>
          </w:p>
          <w:p w:rsidR="00D7096E" w:rsidRDefault="00D7096E"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7096E">
              <w:rPr>
                <w:rFonts w:ascii="Times New Roman" w:hAnsi="Times New Roman" w:cs="Times New Roman"/>
                <w:b/>
                <w:sz w:val="24"/>
                <w:szCs w:val="24"/>
              </w:rPr>
              <w:t>1</w:t>
            </w:r>
            <w:r w:rsidR="005B5F25">
              <w:rPr>
                <w:rFonts w:ascii="Times New Roman" w:hAnsi="Times New Roman" w:cs="Times New Roman"/>
                <w:b/>
                <w:sz w:val="24"/>
                <w:szCs w:val="24"/>
              </w:rPr>
              <w:t>7</w:t>
            </w:r>
            <w:r w:rsidR="00894FC9">
              <w:rPr>
                <w:rFonts w:ascii="Times New Roman" w:hAnsi="Times New Roman" w:cs="Times New Roman"/>
                <w:b/>
                <w:sz w:val="24"/>
                <w:szCs w:val="24"/>
              </w:rPr>
              <w:t>.0</w:t>
            </w:r>
            <w:r w:rsidR="00BE0E04">
              <w:rPr>
                <w:rFonts w:ascii="Times New Roman" w:hAnsi="Times New Roman" w:cs="Times New Roman"/>
                <w:b/>
                <w:sz w:val="24"/>
                <w:szCs w:val="24"/>
              </w:rPr>
              <w:t>2</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5D7" w:rsidRDefault="006425D7" w:rsidP="00840B1E">
      <w:pPr>
        <w:spacing w:after="0" w:line="240" w:lineRule="auto"/>
      </w:pPr>
      <w:r>
        <w:separator/>
      </w:r>
    </w:p>
  </w:endnote>
  <w:endnote w:type="continuationSeparator" w:id="0">
    <w:p w:rsidR="006425D7" w:rsidRDefault="006425D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5D7" w:rsidRDefault="006425D7" w:rsidP="00840B1E">
      <w:pPr>
        <w:spacing w:after="0" w:line="240" w:lineRule="auto"/>
      </w:pPr>
      <w:r>
        <w:separator/>
      </w:r>
    </w:p>
  </w:footnote>
  <w:footnote w:type="continuationSeparator" w:id="0">
    <w:p w:rsidR="006425D7" w:rsidRDefault="006425D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B5F25">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6D97-A265-4935-9F04-04CEB2FE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84</cp:revision>
  <dcterms:created xsi:type="dcterms:W3CDTF">2023-04-12T09:11:00Z</dcterms:created>
  <dcterms:modified xsi:type="dcterms:W3CDTF">2026-02-04T11:51:00Z</dcterms:modified>
</cp:coreProperties>
</file>